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MS Excel с нуля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19 апреля 2024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Введение в Excel: основы работы с программой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Создание и форматирование таблиц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Работа с данными: ввод, редактирование и удаление информации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Формулы и функции: основы работы с формулами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Встроенные функции и их использование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Работа с текстом и числами: форматирование и обработка данных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Создание и использование диаграмм и графиков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Работа с большими таблицами и данными: оптимизация и ускорение работы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Защита и совместное использование файлов Excel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Работа с макросами и VBA: автоматизация задач и создание пользовательских функций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Создание и использование шаблонов и макросов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MS Excel: Продвинутое использование функций и формул, cводные таблицы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19 апреля 2024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